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7901" w14:textId="551375D5" w:rsidR="008F6564" w:rsidRDefault="00287865" w:rsidP="00C05027">
      <w:pPr>
        <w:jc w:val="center"/>
      </w:pPr>
      <w:r>
        <w:t>What Do I Do? How Do I Do It?</w:t>
      </w:r>
    </w:p>
    <w:p w14:paraId="15D111EA" w14:textId="3146E129" w:rsidR="00287865" w:rsidRPr="007B4151" w:rsidRDefault="00287865" w:rsidP="00C05027">
      <w:pPr>
        <w:jc w:val="center"/>
      </w:pPr>
      <w:r>
        <w:t>A List of Online Tools for PCs</w:t>
      </w:r>
    </w:p>
    <w:p w14:paraId="76222EC1" w14:textId="77777777" w:rsidR="008F6564" w:rsidRPr="007B4151" w:rsidRDefault="008F6564" w:rsidP="008F6564"/>
    <w:p w14:paraId="200A9121" w14:textId="77777777" w:rsidR="007F2467" w:rsidRPr="007B4151" w:rsidRDefault="008F6564" w:rsidP="007F2467">
      <w:pPr>
        <w:pStyle w:val="ListParagraph"/>
        <w:numPr>
          <w:ilvl w:val="0"/>
          <w:numId w:val="1"/>
        </w:numPr>
      </w:pPr>
      <w:hyperlink r:id="rId7" w:history="1">
        <w:r w:rsidRPr="007B4151">
          <w:rPr>
            <w:rStyle w:val="Hyperlink"/>
          </w:rPr>
          <w:t>https://</w:t>
        </w:r>
        <w:r w:rsidRPr="007B4151">
          <w:rPr>
            <w:rStyle w:val="Hyperlink"/>
          </w:rPr>
          <w:t>w</w:t>
        </w:r>
        <w:r w:rsidRPr="007B4151">
          <w:rPr>
            <w:rStyle w:val="Hyperlink"/>
          </w:rPr>
          <w:t>ww.ld28gop.com/</w:t>
        </w:r>
      </w:hyperlink>
      <w:r w:rsidRPr="007B4151">
        <w:t xml:space="preserve"> </w:t>
      </w:r>
    </w:p>
    <w:p w14:paraId="506E7155" w14:textId="77777777" w:rsidR="007F2467" w:rsidRPr="007B4151" w:rsidRDefault="007F2467" w:rsidP="007F2467">
      <w:pPr>
        <w:pStyle w:val="ListParagraph"/>
      </w:pPr>
    </w:p>
    <w:p w14:paraId="54CCD44A" w14:textId="208EC439" w:rsidR="008F6564" w:rsidRPr="007B4151" w:rsidRDefault="008F6564" w:rsidP="007F2467">
      <w:pPr>
        <w:pStyle w:val="ListParagraph"/>
        <w:numPr>
          <w:ilvl w:val="1"/>
          <w:numId w:val="1"/>
        </w:numPr>
      </w:pPr>
      <w:r w:rsidRPr="007B4151">
        <w:t>Proxy Forms</w:t>
      </w:r>
    </w:p>
    <w:p w14:paraId="71CA9433" w14:textId="590A3D05" w:rsidR="008F6564" w:rsidRPr="007B4151" w:rsidRDefault="008F6564" w:rsidP="008F6564">
      <w:pPr>
        <w:pStyle w:val="ListParagraph"/>
        <w:numPr>
          <w:ilvl w:val="1"/>
          <w:numId w:val="1"/>
        </w:numPr>
      </w:pPr>
      <w:r w:rsidRPr="007B4151">
        <w:t>PC Handbook</w:t>
      </w:r>
    </w:p>
    <w:p w14:paraId="6EC599DD" w14:textId="5743EE47" w:rsidR="008F6564" w:rsidRPr="007B4151" w:rsidRDefault="008F6564" w:rsidP="008F6564">
      <w:pPr>
        <w:pStyle w:val="ListParagraph"/>
        <w:numPr>
          <w:ilvl w:val="1"/>
          <w:numId w:val="1"/>
        </w:numPr>
      </w:pPr>
      <w:r w:rsidRPr="007B4151">
        <w:t>LD28 Bylaws/Standing Rules/ Meeting Rules</w:t>
      </w:r>
    </w:p>
    <w:p w14:paraId="2BC8E537" w14:textId="2F66A5C6" w:rsidR="008F6564" w:rsidRDefault="00287865" w:rsidP="00287865">
      <w:pPr>
        <w:pStyle w:val="ListParagraph"/>
        <w:numPr>
          <w:ilvl w:val="1"/>
          <w:numId w:val="1"/>
        </w:numPr>
      </w:pPr>
      <w:r>
        <w:t xml:space="preserve">Where to find your walk lists: Do this online through the ld28gop website, or sign up for </w:t>
      </w:r>
      <w:r w:rsidR="008F6564" w:rsidRPr="007B4151">
        <w:t>Voter Spectrum Access</w:t>
      </w:r>
      <w:r>
        <w:t xml:space="preserve"> this way:</w:t>
      </w:r>
    </w:p>
    <w:p w14:paraId="2C01BC93" w14:textId="182259B3" w:rsidR="00287865" w:rsidRDefault="00287865" w:rsidP="00287865">
      <w:pPr>
        <w:pStyle w:val="ListParagraph"/>
        <w:numPr>
          <w:ilvl w:val="2"/>
          <w:numId w:val="1"/>
        </w:numPr>
      </w:pPr>
      <w:r>
        <w:t>Fill out the Access Form (attached)</w:t>
      </w:r>
    </w:p>
    <w:p w14:paraId="59E42E5D" w14:textId="2C4492EE" w:rsidR="00287865" w:rsidRPr="007B4151" w:rsidRDefault="00287865" w:rsidP="00287865">
      <w:pPr>
        <w:pStyle w:val="ListParagraph"/>
        <w:numPr>
          <w:ilvl w:val="2"/>
          <w:numId w:val="1"/>
        </w:numPr>
      </w:pPr>
      <w:r>
        <w:t xml:space="preserve">Scan and send it to </w:t>
      </w:r>
      <w:hyperlink r:id="rId8" w:history="1">
        <w:r w:rsidRPr="007E6B62">
          <w:rPr>
            <w:rStyle w:val="Hyperlink"/>
          </w:rPr>
          <w:t>https://portal.m</w:t>
        </w:r>
        <w:r w:rsidRPr="007E6B62">
          <w:rPr>
            <w:rStyle w:val="Hyperlink"/>
          </w:rPr>
          <w:t>a</w:t>
        </w:r>
        <w:r w:rsidRPr="007E6B62">
          <w:rPr>
            <w:rStyle w:val="Hyperlink"/>
          </w:rPr>
          <w:t>r</w:t>
        </w:r>
        <w:r w:rsidRPr="007E6B62">
          <w:rPr>
            <w:rStyle w:val="Hyperlink"/>
          </w:rPr>
          <w:t>i</w:t>
        </w:r>
        <w:r w:rsidRPr="007E6B62">
          <w:rPr>
            <w:rStyle w:val="Hyperlink"/>
          </w:rPr>
          <w:t>c</w:t>
        </w:r>
        <w:r w:rsidRPr="007E6B62">
          <w:rPr>
            <w:rStyle w:val="Hyperlink"/>
          </w:rPr>
          <w:t>opagop.org/voter-spectrum-agreement/</w:t>
        </w:r>
      </w:hyperlink>
      <w:r>
        <w:t xml:space="preserve"> </w:t>
      </w:r>
    </w:p>
    <w:p w14:paraId="541F4EB7" w14:textId="43D5BC6E" w:rsidR="008F6564" w:rsidRPr="007B4151" w:rsidRDefault="008F6564" w:rsidP="008F6564">
      <w:pPr>
        <w:pStyle w:val="ListParagraph"/>
        <w:numPr>
          <w:ilvl w:val="1"/>
          <w:numId w:val="1"/>
        </w:numPr>
      </w:pPr>
      <w:r w:rsidRPr="007B4151">
        <w:t>GOP Data Center Access</w:t>
      </w:r>
    </w:p>
    <w:p w14:paraId="21788DDF" w14:textId="6B69C234" w:rsidR="008F6564" w:rsidRPr="007B4151" w:rsidRDefault="008F6564" w:rsidP="008F6564">
      <w:pPr>
        <w:pStyle w:val="ListParagraph"/>
        <w:numPr>
          <w:ilvl w:val="1"/>
          <w:numId w:val="1"/>
        </w:numPr>
      </w:pPr>
      <w:r w:rsidRPr="007B4151">
        <w:t>MCRC and State GOP links</w:t>
      </w:r>
    </w:p>
    <w:p w14:paraId="7A87F6BC" w14:textId="649AF571" w:rsidR="007F2467" w:rsidRDefault="007F2467" w:rsidP="008F6564">
      <w:pPr>
        <w:pStyle w:val="ListParagraph"/>
        <w:numPr>
          <w:ilvl w:val="1"/>
          <w:numId w:val="1"/>
        </w:numPr>
      </w:pPr>
      <w:r>
        <w:fldChar w:fldCharType="begin"/>
      </w:r>
      <w:r>
        <w:instrText>HYPERLINK "https://portal.maricopagop.org/pc-application-submission/"</w:instrText>
      </w:r>
      <w:r>
        <w:fldChar w:fldCharType="separate"/>
      </w:r>
      <w:r w:rsidRPr="007B4151">
        <w:rPr>
          <w:rStyle w:val="Hyperlink"/>
        </w:rPr>
        <w:t>https://portal.maricopagop.org/pc-application-submission/</w:t>
      </w:r>
      <w:r>
        <w:fldChar w:fldCharType="end"/>
      </w:r>
      <w:r w:rsidRPr="007B4151">
        <w:t xml:space="preserve"> PC Application Form</w:t>
      </w:r>
    </w:p>
    <w:p w14:paraId="0DC3C31B" w14:textId="77777777" w:rsidR="00AC22A7" w:rsidRDefault="00AC22A7" w:rsidP="00AC22A7"/>
    <w:p w14:paraId="10AF59FD" w14:textId="6C89B0D5" w:rsidR="00F601E6" w:rsidRDefault="00F601E6" w:rsidP="00F601E6">
      <w:pPr>
        <w:pStyle w:val="ListParagraph"/>
        <w:numPr>
          <w:ilvl w:val="0"/>
          <w:numId w:val="1"/>
        </w:numPr>
      </w:pPr>
      <w:r>
        <w:t>Why it’s important to fi</w:t>
      </w:r>
      <w:r w:rsidR="00287865">
        <w:t>ll vacancies with strong MAGA</w:t>
      </w:r>
      <w:r>
        <w:t xml:space="preserve"> Precinct Committeemen. Watch this short video about the Precinct Strategy: </w:t>
      </w:r>
      <w:hyperlink r:id="rId9" w:history="1">
        <w:r w:rsidRPr="007E6B62">
          <w:rPr>
            <w:rStyle w:val="Hyperlink"/>
          </w:rPr>
          <w:t>https://www.youtube.co</w:t>
        </w:r>
        <w:r w:rsidRPr="007E6B62">
          <w:rPr>
            <w:rStyle w:val="Hyperlink"/>
          </w:rPr>
          <w:t>m</w:t>
        </w:r>
        <w:r w:rsidRPr="007E6B62">
          <w:rPr>
            <w:rStyle w:val="Hyperlink"/>
          </w:rPr>
          <w:t>/watch?v=ygi2KPqR5ik</w:t>
        </w:r>
      </w:hyperlink>
    </w:p>
    <w:p w14:paraId="2C492667" w14:textId="422AB5C1" w:rsidR="008F6564" w:rsidRDefault="008F6564" w:rsidP="00F601E6">
      <w:pPr>
        <w:ind w:left="360"/>
      </w:pPr>
    </w:p>
    <w:p w14:paraId="6B3016B4" w14:textId="77777777" w:rsidR="00F601E6" w:rsidRDefault="00F601E6" w:rsidP="00F601E6">
      <w:pPr>
        <w:pStyle w:val="ListParagraph"/>
        <w:numPr>
          <w:ilvl w:val="0"/>
          <w:numId w:val="1"/>
        </w:numPr>
      </w:pPr>
      <w:r w:rsidRPr="007B4151">
        <w:t>A one-stop site from which you can read AZ legislation, contact legislators, learn to do Request to Speak (under “how to”)</w:t>
      </w:r>
      <w:r>
        <w:t>,</w:t>
      </w:r>
      <w:r w:rsidRPr="007B4151">
        <w:t xml:space="preserve"> and email all Republicans, Democrats</w:t>
      </w:r>
      <w:r>
        <w:t>,</w:t>
      </w:r>
      <w:r w:rsidRPr="007B4151">
        <w:t xml:space="preserve"> or House or Senate Members with one email.</w:t>
      </w:r>
    </w:p>
    <w:p w14:paraId="1E1912A0" w14:textId="39DC8AE8" w:rsidR="007F2467" w:rsidRPr="007B4151" w:rsidRDefault="00F601E6" w:rsidP="00F601E6">
      <w:pPr>
        <w:ind w:firstLine="720"/>
      </w:pPr>
      <w:r>
        <w:fldChar w:fldCharType="begin"/>
      </w:r>
      <w:r>
        <w:instrText>HYPERLINK "</w:instrText>
      </w:r>
      <w:r w:rsidRPr="00F601E6">
        <w:instrText>https://azpeopleslobbyist.com</w:instrText>
      </w:r>
      <w:r>
        <w:instrText>"</w:instrText>
      </w:r>
      <w:r>
        <w:fldChar w:fldCharType="separate"/>
      </w:r>
      <w:r w:rsidRPr="007E6B62">
        <w:rPr>
          <w:rStyle w:val="Hyperlink"/>
        </w:rPr>
        <w:t>https://azpeopleslobbyist.com</w:t>
      </w:r>
      <w:r>
        <w:fldChar w:fldCharType="end"/>
      </w:r>
      <w:r w:rsidR="007F2467" w:rsidRPr="007B4151">
        <w:t xml:space="preserve"> </w:t>
      </w:r>
    </w:p>
    <w:p w14:paraId="2E659F67" w14:textId="77777777" w:rsidR="00AC22A7" w:rsidRDefault="00AC22A7" w:rsidP="00AC22A7"/>
    <w:p w14:paraId="03EC49F2" w14:textId="283B08B2" w:rsidR="00AC22A7" w:rsidRDefault="00AC22A7" w:rsidP="00AC22A7">
      <w:pPr>
        <w:pStyle w:val="ListParagraph"/>
        <w:numPr>
          <w:ilvl w:val="0"/>
          <w:numId w:val="1"/>
        </w:numPr>
      </w:pPr>
      <w:r>
        <w:t>Here is a 2 ½ minute video on You</w:t>
      </w:r>
      <w:r w:rsidR="00F601E6">
        <w:t>T</w:t>
      </w:r>
      <w:r>
        <w:t>ube about using R</w:t>
      </w:r>
      <w:r w:rsidR="002F26C5">
        <w:t>equest to Speak (aka R</w:t>
      </w:r>
      <w:r>
        <w:t>TS</w:t>
      </w:r>
      <w:r w:rsidR="002F26C5">
        <w:t>)</w:t>
      </w:r>
      <w:r>
        <w:t xml:space="preserve">: </w:t>
      </w:r>
      <w:hyperlink r:id="rId10" w:history="1">
        <w:r w:rsidRPr="007E6B62">
          <w:rPr>
            <w:rStyle w:val="Hyperlink"/>
          </w:rPr>
          <w:t>https://www.youtube.com/watch?v=FM</w:t>
        </w:r>
        <w:r w:rsidRPr="007E6B62">
          <w:rPr>
            <w:rStyle w:val="Hyperlink"/>
          </w:rPr>
          <w:t>G</w:t>
        </w:r>
        <w:r w:rsidRPr="007E6B62">
          <w:rPr>
            <w:rStyle w:val="Hyperlink"/>
          </w:rPr>
          <w:t>yi2OGZ8s</w:t>
        </w:r>
      </w:hyperlink>
    </w:p>
    <w:p w14:paraId="416E5F55" w14:textId="77777777" w:rsidR="00AC22A7" w:rsidRDefault="00AC22A7" w:rsidP="00AC22A7"/>
    <w:p w14:paraId="17A148C9" w14:textId="77777777" w:rsidR="00AC22A7" w:rsidRDefault="00AC22A7" w:rsidP="00AC22A7">
      <w:pPr>
        <w:pStyle w:val="ListParagraph"/>
        <w:numPr>
          <w:ilvl w:val="0"/>
          <w:numId w:val="1"/>
        </w:numPr>
      </w:pPr>
      <w:r w:rsidRPr="007B4151">
        <w:t>Sign candidate</w:t>
      </w:r>
      <w:r>
        <w:t>s’</w:t>
      </w:r>
      <w:r w:rsidRPr="007B4151">
        <w:t xml:space="preserve"> nominating petitions online.</w:t>
      </w:r>
    </w:p>
    <w:p w14:paraId="7E66AF3C" w14:textId="12FF21BE" w:rsidR="00FF4373" w:rsidRPr="007B4151" w:rsidRDefault="00AC22A7" w:rsidP="00AC22A7">
      <w:pPr>
        <w:ind w:firstLine="720"/>
      </w:pPr>
      <w:r>
        <w:fldChar w:fldCharType="begin"/>
      </w:r>
      <w:r>
        <w:instrText>HYPERLINK "</w:instrText>
      </w:r>
      <w:r w:rsidRPr="00AC22A7">
        <w:instrText>https://apps.azsos.gov/apps/election/eps/op/</w:instrText>
      </w:r>
      <w:r>
        <w:instrText>"</w:instrText>
      </w:r>
      <w:r>
        <w:fldChar w:fldCharType="separate"/>
      </w:r>
      <w:r w:rsidRPr="007E6B62">
        <w:rPr>
          <w:rStyle w:val="Hyperlink"/>
        </w:rPr>
        <w:t>https://apps.azsos.gov/apps/election/eps/op/</w:t>
      </w:r>
      <w:r>
        <w:fldChar w:fldCharType="end"/>
      </w:r>
      <w:r w:rsidR="00FF4373" w:rsidRPr="007B4151">
        <w:t xml:space="preserve"> </w:t>
      </w:r>
    </w:p>
    <w:p w14:paraId="11E97F5C" w14:textId="36E70D82" w:rsidR="00B70CB0" w:rsidRDefault="00B70CB0" w:rsidP="00AC22A7"/>
    <w:p w14:paraId="42F021D6" w14:textId="707AF328" w:rsidR="00B70CB0" w:rsidRDefault="00287865" w:rsidP="00AC22A7">
      <w:pPr>
        <w:pStyle w:val="ListParagraph"/>
        <w:numPr>
          <w:ilvl w:val="0"/>
          <w:numId w:val="1"/>
        </w:numPr>
      </w:pPr>
      <w:r>
        <w:t>Verify</w:t>
      </w:r>
      <w:r w:rsidR="00B70CB0">
        <w:t xml:space="preserve"> or </w:t>
      </w:r>
      <w:r>
        <w:t>updat</w:t>
      </w:r>
      <w:r w:rsidR="00B70CB0">
        <w:t>e voter registration</w:t>
      </w:r>
    </w:p>
    <w:p w14:paraId="44F26384" w14:textId="25B92EB6" w:rsidR="00F601E6" w:rsidRDefault="00AC22A7" w:rsidP="00F601E6">
      <w:pPr>
        <w:pStyle w:val="ListParagraph"/>
      </w:pPr>
      <w:r>
        <w:fldChar w:fldCharType="begin"/>
      </w:r>
      <w:r>
        <w:instrText>HYPERLINK "</w:instrText>
      </w:r>
      <w:r w:rsidRPr="00AC22A7">
        <w:instrText>https://beballotready.vote</w:instrText>
      </w:r>
      <w:r>
        <w:instrText>"</w:instrText>
      </w:r>
      <w:r>
        <w:fldChar w:fldCharType="separate"/>
      </w:r>
      <w:r w:rsidRPr="007E6B62">
        <w:rPr>
          <w:rStyle w:val="Hyperlink"/>
        </w:rPr>
        <w:t>https://beballotready.vote</w:t>
      </w:r>
      <w:r>
        <w:fldChar w:fldCharType="end"/>
      </w:r>
    </w:p>
    <w:p w14:paraId="26A2E006" w14:textId="77777777" w:rsidR="007B4151" w:rsidRPr="007B4151" w:rsidRDefault="007B4151" w:rsidP="007B4151"/>
    <w:p w14:paraId="2B110B90" w14:textId="77777777" w:rsidR="00F601E6" w:rsidRPr="007B4151" w:rsidRDefault="00F601E6" w:rsidP="00F601E6">
      <w:pPr>
        <w:pStyle w:val="ListParagraph"/>
        <w:numPr>
          <w:ilvl w:val="0"/>
          <w:numId w:val="1"/>
        </w:numPr>
      </w:pPr>
      <w:r w:rsidRPr="007B4151">
        <w:t>Register to vote online and learn about the registration deadlines for upcoming elections.</w:t>
      </w:r>
    </w:p>
    <w:p w14:paraId="18FAE9B9" w14:textId="59778548" w:rsidR="00F601E6" w:rsidRPr="007B4151" w:rsidRDefault="00F601E6" w:rsidP="00287865">
      <w:pPr>
        <w:pStyle w:val="ListParagraph"/>
      </w:pPr>
      <w:hyperlink r:id="rId11" w:history="1">
        <w:r w:rsidRPr="007E6B62">
          <w:rPr>
            <w:rStyle w:val="Hyperlink"/>
          </w:rPr>
          <w:t>https://servicearizona.com/VoterRegistration/register?execution=e1s1</w:t>
        </w:r>
      </w:hyperlink>
    </w:p>
    <w:p w14:paraId="138D32C0" w14:textId="77777777" w:rsidR="00AC22A7" w:rsidRDefault="00AC22A7" w:rsidP="007B4151">
      <w:pPr>
        <w:shd w:val="clear" w:color="auto" w:fill="FFFFFF"/>
        <w:spacing w:line="360" w:lineRule="auto"/>
        <w:ind w:firstLine="720"/>
        <w:rPr>
          <w:rFonts w:eastAsia="Times New Roman" w:cstheme="minorHAnsi"/>
          <w:color w:val="001D35"/>
          <w:kern w:val="0"/>
          <w14:ligatures w14:val="none"/>
        </w:rPr>
      </w:pPr>
    </w:p>
    <w:p w14:paraId="1DE2435B" w14:textId="01DE115B" w:rsidR="00C05027" w:rsidRPr="00F601E6" w:rsidRDefault="00C05027" w:rsidP="00C05027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rPr>
          <w:rFonts w:cstheme="minorHAnsi"/>
          <w:b/>
          <w:bCs/>
          <w:color w:val="44453F"/>
          <w:shd w:val="clear" w:color="auto" w:fill="FFFFFF"/>
        </w:rPr>
      </w:pPr>
      <w:r w:rsidRPr="00F601E6">
        <w:rPr>
          <w:rFonts w:cstheme="minorHAnsi"/>
          <w:b/>
          <w:bCs/>
          <w:color w:val="44453F"/>
          <w:shd w:val="clear" w:color="auto" w:fill="FFFFFF"/>
        </w:rPr>
        <w:t>Reporting deceased or moved voters:</w:t>
      </w:r>
    </w:p>
    <w:p w14:paraId="00C5D7B5" w14:textId="77777777" w:rsidR="00C05027" w:rsidRPr="00C05027" w:rsidRDefault="00C0502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  <w:r w:rsidRPr="00C05027">
        <w:rPr>
          <w:rStyle w:val="relative"/>
          <w:rFonts w:asciiTheme="minorHAnsi" w:eastAsiaTheme="majorEastAsia" w:hAnsiTheme="minorHAnsi" w:cstheme="minorHAnsi"/>
        </w:rPr>
        <w:t>To report deceased or relocated voters, you can contact the Maricopa County Recorder's Office through the following methods:</w:t>
      </w:r>
    </w:p>
    <w:p w14:paraId="40F0DA4D" w14:textId="77777777" w:rsidR="00C05027" w:rsidRPr="00C05027" w:rsidRDefault="00C05027" w:rsidP="00C05027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C05027">
        <w:rPr>
          <w:rStyle w:val="Strong"/>
          <w:rFonts w:asciiTheme="minorHAnsi" w:eastAsiaTheme="majorEastAsia" w:hAnsiTheme="minorHAnsi" w:cstheme="minorHAnsi"/>
        </w:rPr>
        <w:t>Phone</w:t>
      </w:r>
      <w:r w:rsidRPr="00C05027">
        <w:rPr>
          <w:rFonts w:asciiTheme="minorHAnsi" w:hAnsiTheme="minorHAnsi" w:cstheme="minorHAnsi"/>
        </w:rPr>
        <w:t xml:space="preserve">: </w:t>
      </w:r>
      <w:r w:rsidRPr="00C05027">
        <w:rPr>
          <w:rStyle w:val="relative"/>
          <w:rFonts w:asciiTheme="minorHAnsi" w:eastAsiaTheme="majorEastAsia" w:hAnsiTheme="minorHAnsi" w:cstheme="minorHAnsi"/>
        </w:rPr>
        <w:t>Call the Recorder's Office at (602) 506-1511.</w:t>
      </w:r>
    </w:p>
    <w:p w14:paraId="72F38181" w14:textId="77777777" w:rsidR="00C05027" w:rsidRPr="00C05027" w:rsidRDefault="00C05027" w:rsidP="00C05027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C05027">
        <w:rPr>
          <w:rStyle w:val="Strong"/>
          <w:rFonts w:asciiTheme="minorHAnsi" w:eastAsiaTheme="majorEastAsia" w:hAnsiTheme="minorHAnsi" w:cstheme="minorHAnsi"/>
        </w:rPr>
        <w:t>Email</w:t>
      </w:r>
      <w:r w:rsidRPr="00C05027">
        <w:rPr>
          <w:rFonts w:asciiTheme="minorHAnsi" w:hAnsiTheme="minorHAnsi" w:cstheme="minorHAnsi"/>
        </w:rPr>
        <w:t xml:space="preserve">: </w:t>
      </w:r>
      <w:r w:rsidRPr="00C05027">
        <w:rPr>
          <w:rStyle w:val="relative"/>
          <w:rFonts w:asciiTheme="minorHAnsi" w:eastAsiaTheme="majorEastAsia" w:hAnsiTheme="minorHAnsi" w:cstheme="minorHAnsi"/>
        </w:rPr>
        <w:t xml:space="preserve">Send detailed information to </w:t>
      </w:r>
      <w:hyperlink r:id="rId12" w:history="1">
        <w:r w:rsidRPr="00C05027">
          <w:rPr>
            <w:rStyle w:val="Hyperlink"/>
            <w:rFonts w:asciiTheme="minorHAnsi" w:eastAsiaTheme="majorEastAsia" w:hAnsiTheme="minorHAnsi" w:cstheme="minorHAnsi"/>
          </w:rPr>
          <w:t>recorder@risc.maricopa.gov</w:t>
        </w:r>
      </w:hyperlink>
      <w:r w:rsidRPr="00C05027">
        <w:rPr>
          <w:rStyle w:val="relative"/>
          <w:rFonts w:asciiTheme="minorHAnsi" w:eastAsiaTheme="majorEastAsia" w:hAnsiTheme="minorHAnsi" w:cstheme="minorHAnsi"/>
        </w:rPr>
        <w:t>.</w:t>
      </w:r>
    </w:p>
    <w:p w14:paraId="02BC2CC0" w14:textId="77777777" w:rsidR="00C05027" w:rsidRPr="00C05027" w:rsidRDefault="00C05027" w:rsidP="00C05027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C05027">
        <w:rPr>
          <w:rStyle w:val="Strong"/>
          <w:rFonts w:asciiTheme="minorHAnsi" w:eastAsiaTheme="majorEastAsia" w:hAnsiTheme="minorHAnsi" w:cstheme="minorHAnsi"/>
        </w:rPr>
        <w:t>Mail</w:t>
      </w:r>
      <w:r w:rsidRPr="00C05027">
        <w:rPr>
          <w:rFonts w:asciiTheme="minorHAnsi" w:hAnsiTheme="minorHAnsi" w:cstheme="minorHAnsi"/>
        </w:rPr>
        <w:t xml:space="preserve">: </w:t>
      </w:r>
      <w:r w:rsidRPr="00C05027">
        <w:rPr>
          <w:rStyle w:val="relative"/>
          <w:rFonts w:asciiTheme="minorHAnsi" w:eastAsiaTheme="majorEastAsia" w:hAnsiTheme="minorHAnsi" w:cstheme="minorHAnsi"/>
        </w:rPr>
        <w:t xml:space="preserve">You can mail the information </w:t>
      </w:r>
      <w:proofErr w:type="spellStart"/>
      <w:r w:rsidRPr="00C05027">
        <w:rPr>
          <w:rStyle w:val="relative"/>
          <w:rFonts w:asciiTheme="minorHAnsi" w:eastAsiaTheme="majorEastAsia" w:hAnsiTheme="minorHAnsi" w:cstheme="minorHAnsi"/>
        </w:rPr>
        <w:t>to:</w:t>
      </w:r>
      <w:hyperlink r:id="rId13" w:tgtFrame="_blank" w:history="1">
        <w:r w:rsidRPr="00C05027">
          <w:rPr>
            <w:rStyle w:val="max-w-full"/>
            <w:rFonts w:asciiTheme="minorHAnsi" w:hAnsiTheme="minorHAnsi" w:cstheme="minorHAnsi"/>
            <w:color w:val="0000FF"/>
            <w:u w:val="single"/>
          </w:rPr>
          <w:t>Maricopa</w:t>
        </w:r>
        <w:proofErr w:type="spellEnd"/>
        <w:r w:rsidRPr="00C05027">
          <w:rPr>
            <w:rStyle w:val="max-w-full"/>
            <w:rFonts w:asciiTheme="minorHAnsi" w:hAnsiTheme="minorHAnsi" w:cstheme="minorHAnsi"/>
            <w:color w:val="0000FF"/>
            <w:u w:val="single"/>
          </w:rPr>
          <w:t xml:space="preserve"> Elections</w:t>
        </w:r>
      </w:hyperlink>
    </w:p>
    <w:p w14:paraId="080D7109" w14:textId="7988C61F" w:rsidR="00C05027" w:rsidRPr="00C05027" w:rsidRDefault="00C0502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  <w:r w:rsidRPr="00C05027">
        <w:rPr>
          <w:rStyle w:val="relative"/>
          <w:rFonts w:asciiTheme="minorHAnsi" w:eastAsiaTheme="majorEastAsia" w:hAnsiTheme="minorHAnsi" w:cstheme="minorHAnsi"/>
        </w:rPr>
        <w:t>Maricopa County Recorder's Office</w:t>
      </w:r>
      <w:r w:rsidRPr="00C05027">
        <w:rPr>
          <w:rFonts w:asciiTheme="minorHAnsi" w:hAnsiTheme="minorHAnsi" w:cstheme="minorHAnsi"/>
        </w:rPr>
        <w:br/>
      </w:r>
      <w:r w:rsidRPr="00C05027">
        <w:rPr>
          <w:rStyle w:val="relative"/>
          <w:rFonts w:asciiTheme="minorHAnsi" w:eastAsiaTheme="majorEastAsia" w:hAnsiTheme="minorHAnsi" w:cstheme="minorHAnsi"/>
        </w:rPr>
        <w:t>111 S. Third Ave</w:t>
      </w:r>
      <w:r w:rsidRPr="00C05027">
        <w:rPr>
          <w:rFonts w:asciiTheme="minorHAnsi" w:hAnsiTheme="minorHAnsi" w:cstheme="minorHAnsi"/>
        </w:rPr>
        <w:br/>
      </w:r>
      <w:r w:rsidRPr="00C05027">
        <w:rPr>
          <w:rStyle w:val="relative"/>
          <w:rFonts w:asciiTheme="minorHAnsi" w:eastAsiaTheme="majorEastAsia" w:hAnsiTheme="minorHAnsi" w:cstheme="minorHAnsi"/>
        </w:rPr>
        <w:t>Phoenix, AZ 85003</w:t>
      </w:r>
    </w:p>
    <w:p w14:paraId="06B60AFE" w14:textId="644CFA24" w:rsidR="00C05027" w:rsidRPr="00C05027" w:rsidRDefault="00C0502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  <w:r w:rsidRPr="00C05027">
        <w:rPr>
          <w:rStyle w:val="relative"/>
          <w:rFonts w:asciiTheme="minorHAnsi" w:eastAsiaTheme="majorEastAsia" w:hAnsiTheme="minorHAnsi" w:cstheme="minorHAnsi"/>
        </w:rPr>
        <w:t>When submitting information, include as much detail as possible, such as the voter's full name, address, and any relevant notes about their status (e.g., deceased or moved).</w:t>
      </w:r>
      <w:r w:rsidRPr="00C05027">
        <w:rPr>
          <w:rFonts w:asciiTheme="minorHAnsi" w:hAnsiTheme="minorHAnsi" w:cstheme="minorHAnsi"/>
        </w:rPr>
        <w:t xml:space="preserve"> </w:t>
      </w:r>
      <w:r w:rsidRPr="00C05027">
        <w:rPr>
          <w:rStyle w:val="relative"/>
          <w:rFonts w:asciiTheme="minorHAnsi" w:eastAsiaTheme="majorEastAsia" w:hAnsiTheme="minorHAnsi" w:cstheme="minorHAnsi"/>
        </w:rPr>
        <w:t>This will assist the Recorder's Office in verifying and updating the voter rolls accordingly</w:t>
      </w:r>
      <w:r w:rsidR="00B70CB0">
        <w:rPr>
          <w:rStyle w:val="relative"/>
          <w:rFonts w:asciiTheme="minorHAnsi" w:eastAsiaTheme="majorEastAsia" w:hAnsiTheme="minorHAnsi" w:cstheme="minorHAnsi"/>
        </w:rPr>
        <w:t>.</w:t>
      </w:r>
      <w:r w:rsidR="00B70CB0" w:rsidRPr="00C05027">
        <w:rPr>
          <w:rFonts w:asciiTheme="minorHAnsi" w:hAnsiTheme="minorHAnsi" w:cstheme="minorHAnsi"/>
        </w:rPr>
        <w:t xml:space="preserve"> </w:t>
      </w:r>
    </w:p>
    <w:p w14:paraId="10D05688" w14:textId="3707F61A" w:rsidR="00C05027" w:rsidRDefault="00C0502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  <w:r w:rsidRPr="00C05027">
        <w:rPr>
          <w:rStyle w:val="relative"/>
          <w:rFonts w:asciiTheme="minorHAnsi" w:eastAsiaTheme="majorEastAsia" w:hAnsiTheme="minorHAnsi" w:cstheme="minorHAnsi"/>
        </w:rPr>
        <w:t xml:space="preserve">For more information or to access additional resources, you can visit the Maricopa County Elections website: </w:t>
      </w:r>
      <w:hyperlink r:id="rId14" w:tgtFrame="_new" w:history="1">
        <w:r w:rsidRPr="00C05027">
          <w:rPr>
            <w:rStyle w:val="Hyperlink"/>
            <w:rFonts w:asciiTheme="minorHAnsi" w:eastAsiaTheme="majorEastAsia" w:hAnsiTheme="minorHAnsi" w:cstheme="minorHAnsi"/>
          </w:rPr>
          <w:t>Maricopa County Elections</w:t>
        </w:r>
      </w:hyperlink>
      <w:r w:rsidRPr="00C05027">
        <w:rPr>
          <w:rStyle w:val="relative"/>
          <w:rFonts w:asciiTheme="minorHAnsi" w:eastAsiaTheme="majorEastAsia" w:hAnsiTheme="minorHAnsi" w:cstheme="minorHAnsi"/>
        </w:rPr>
        <w:t>.</w:t>
      </w:r>
      <w:r w:rsidR="00B70CB0" w:rsidRPr="00C05027">
        <w:rPr>
          <w:rFonts w:asciiTheme="minorHAnsi" w:hAnsiTheme="minorHAnsi" w:cstheme="minorHAnsi"/>
        </w:rPr>
        <w:t xml:space="preserve"> </w:t>
      </w:r>
      <w:hyperlink r:id="rId15" w:history="1">
        <w:r w:rsidR="00AC22A7" w:rsidRPr="007E6B62">
          <w:rPr>
            <w:rStyle w:val="Hyperlink"/>
            <w:rFonts w:asciiTheme="minorHAnsi" w:hAnsiTheme="minorHAnsi" w:cstheme="minorHAnsi"/>
          </w:rPr>
          <w:t>https://elections.maricopa.gov</w:t>
        </w:r>
      </w:hyperlink>
    </w:p>
    <w:p w14:paraId="7EC73419" w14:textId="77777777" w:rsidR="00AC22A7" w:rsidRDefault="00AC22A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</w:p>
    <w:p w14:paraId="7630142C" w14:textId="77777777" w:rsidR="002F26C5" w:rsidRDefault="002F26C5" w:rsidP="00AC22A7">
      <w:pPr>
        <w:shd w:val="clear" w:color="auto" w:fill="FFFFFF"/>
        <w:spacing w:line="360" w:lineRule="auto"/>
        <w:ind w:firstLine="720"/>
        <w:jc w:val="center"/>
        <w:rPr>
          <w:rFonts w:eastAsia="Times New Roman" w:cstheme="minorHAnsi"/>
          <w:b/>
          <w:bCs/>
          <w:color w:val="001D35"/>
          <w:kern w:val="0"/>
          <w14:ligatures w14:val="none"/>
        </w:rPr>
      </w:pPr>
    </w:p>
    <w:p w14:paraId="22C9874D" w14:textId="7BC95789" w:rsidR="00AC22A7" w:rsidRPr="00AC22A7" w:rsidRDefault="00AC22A7" w:rsidP="00AC22A7">
      <w:pPr>
        <w:shd w:val="clear" w:color="auto" w:fill="FFFFFF"/>
        <w:spacing w:line="360" w:lineRule="auto"/>
        <w:ind w:firstLine="720"/>
        <w:jc w:val="center"/>
        <w:rPr>
          <w:rFonts w:eastAsia="Times New Roman" w:cstheme="minorHAnsi"/>
          <w:b/>
          <w:bCs/>
          <w:color w:val="001D35"/>
          <w:kern w:val="0"/>
          <w14:ligatures w14:val="none"/>
        </w:rPr>
      </w:pPr>
      <w:r w:rsidRPr="00AC22A7">
        <w:rPr>
          <w:rFonts w:eastAsia="Times New Roman" w:cstheme="minorHAnsi"/>
          <w:b/>
          <w:bCs/>
          <w:color w:val="001D35"/>
          <w:kern w:val="0"/>
          <w14:ligatures w14:val="none"/>
        </w:rPr>
        <w:lastRenderedPageBreak/>
        <w:t>Important Dates</w:t>
      </w:r>
    </w:p>
    <w:p w14:paraId="28585E67" w14:textId="77777777" w:rsidR="00AC22A7" w:rsidRPr="007B4151" w:rsidRDefault="00AC22A7" w:rsidP="00AC22A7">
      <w:pPr>
        <w:shd w:val="clear" w:color="auto" w:fill="FFFFFF"/>
        <w:spacing w:line="360" w:lineRule="auto"/>
        <w:ind w:firstLine="720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001D35"/>
          <w:kern w:val="0"/>
          <w14:ligatures w14:val="none"/>
        </w:rPr>
        <w:t>The Arizona primary election in 2026 will be held on </w:t>
      </w:r>
      <w:r w:rsidRPr="007B4151">
        <w:rPr>
          <w:rFonts w:eastAsia="Times New Roman" w:cstheme="minorHAnsi"/>
          <w:color w:val="1F1F1F"/>
          <w:kern w:val="0"/>
          <w14:ligatures w14:val="none"/>
        </w:rPr>
        <w:t>August 4, 2026</w:t>
      </w:r>
      <w:r w:rsidRPr="007B4151">
        <w:rPr>
          <w:rFonts w:eastAsia="Times New Roman" w:cstheme="minorHAnsi"/>
          <w:color w:val="001D35"/>
          <w:kern w:val="0"/>
          <w14:ligatures w14:val="none"/>
        </w:rPr>
        <w:t>. </w:t>
      </w:r>
    </w:p>
    <w:p w14:paraId="612A6F8E" w14:textId="77777777" w:rsidR="00AC22A7" w:rsidRPr="007B4151" w:rsidRDefault="00AC22A7" w:rsidP="00AC22A7">
      <w:pPr>
        <w:shd w:val="clear" w:color="auto" w:fill="FFFFFF"/>
        <w:spacing w:line="360" w:lineRule="auto"/>
        <w:ind w:firstLine="720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001D35"/>
          <w:kern w:val="0"/>
          <w14:ligatures w14:val="none"/>
        </w:rPr>
        <w:t>Here are some other important dates related to the 2026 primary election:</w:t>
      </w:r>
    </w:p>
    <w:p w14:paraId="34068822" w14:textId="77777777" w:rsidR="00AC22A7" w:rsidRPr="007B4151" w:rsidRDefault="00AC22A7" w:rsidP="00AC22A7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1F1F1F"/>
          <w:kern w:val="0"/>
          <w14:ligatures w14:val="none"/>
        </w:rPr>
        <w:t>Candidate Filing Deadline:</w:t>
      </w:r>
      <w:r w:rsidRPr="007B4151">
        <w:rPr>
          <w:rFonts w:eastAsia="Times New Roman" w:cstheme="minorHAnsi"/>
          <w:color w:val="001D35"/>
          <w:kern w:val="0"/>
          <w14:ligatures w14:val="none"/>
        </w:rPr>
        <w:t> March 7, 2026 - April 6, 2026.</w:t>
      </w:r>
    </w:p>
    <w:p w14:paraId="79A14941" w14:textId="77777777" w:rsidR="00AC22A7" w:rsidRPr="007B4151" w:rsidRDefault="00AC22A7" w:rsidP="00AC22A7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1F1F1F"/>
          <w:kern w:val="0"/>
          <w14:ligatures w14:val="none"/>
        </w:rPr>
        <w:t>Voter Registration Deadline:</w:t>
      </w:r>
      <w:r w:rsidRPr="007B4151">
        <w:rPr>
          <w:rFonts w:eastAsia="Times New Roman" w:cstheme="minorHAnsi"/>
          <w:color w:val="001D35"/>
          <w:kern w:val="0"/>
          <w14:ligatures w14:val="none"/>
        </w:rPr>
        <w:t> July 6, 2026.</w:t>
      </w:r>
    </w:p>
    <w:p w14:paraId="3B8438B3" w14:textId="77777777" w:rsidR="00AC22A7" w:rsidRPr="007B4151" w:rsidRDefault="00AC22A7" w:rsidP="00AC22A7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1F1F1F"/>
          <w:kern w:val="0"/>
          <w14:ligatures w14:val="none"/>
        </w:rPr>
        <w:t>Early Voting Begins:</w:t>
      </w:r>
      <w:r w:rsidRPr="007B4151">
        <w:rPr>
          <w:rFonts w:eastAsia="Times New Roman" w:cstheme="minorHAnsi"/>
          <w:color w:val="001D35"/>
          <w:kern w:val="0"/>
          <w14:ligatures w14:val="none"/>
        </w:rPr>
        <w:t> July 8, 2026.</w:t>
      </w:r>
    </w:p>
    <w:p w14:paraId="40CD342C" w14:textId="77777777" w:rsidR="00AC22A7" w:rsidRDefault="00AC22A7" w:rsidP="00AC22A7">
      <w:pPr>
        <w:numPr>
          <w:ilvl w:val="0"/>
          <w:numId w:val="2"/>
        </w:numPr>
        <w:shd w:val="clear" w:color="auto" w:fill="FFFFFF"/>
        <w:spacing w:after="120" w:line="360" w:lineRule="auto"/>
        <w:rPr>
          <w:rFonts w:eastAsia="Times New Roman" w:cstheme="minorHAnsi"/>
          <w:color w:val="001D35"/>
          <w:kern w:val="0"/>
          <w14:ligatures w14:val="none"/>
        </w:rPr>
      </w:pPr>
      <w:r w:rsidRPr="007B4151">
        <w:rPr>
          <w:rFonts w:eastAsia="Times New Roman" w:cstheme="minorHAnsi"/>
          <w:color w:val="1F1F1F"/>
          <w:kern w:val="0"/>
          <w14:ligatures w14:val="none"/>
        </w:rPr>
        <w:t>General Election:</w:t>
      </w:r>
      <w:r w:rsidRPr="007B4151">
        <w:rPr>
          <w:rFonts w:eastAsia="Times New Roman" w:cstheme="minorHAnsi"/>
          <w:color w:val="001D35"/>
          <w:kern w:val="0"/>
          <w14:ligatures w14:val="none"/>
        </w:rPr>
        <w:t> November 3, 2026. </w:t>
      </w:r>
    </w:p>
    <w:p w14:paraId="7DCE78BA" w14:textId="3D88B67A" w:rsidR="00AC22A7" w:rsidRDefault="00AC22A7" w:rsidP="00AC22A7">
      <w:pPr>
        <w:shd w:val="clear" w:color="auto" w:fill="FFFFFF"/>
        <w:spacing w:after="120" w:line="360" w:lineRule="auto"/>
        <w:rPr>
          <w:rFonts w:cstheme="minorHAnsi"/>
          <w:color w:val="44453F"/>
          <w:shd w:val="clear" w:color="auto" w:fill="FFFFFF"/>
        </w:rPr>
      </w:pPr>
      <w:r w:rsidRPr="00AC22A7">
        <w:rPr>
          <w:rFonts w:cstheme="minorHAnsi"/>
          <w:color w:val="44453F"/>
          <w:shd w:val="clear" w:color="auto" w:fill="FFFFFF"/>
        </w:rPr>
        <w:t>The term of office of a precinct committeeman is two years and begins on October 1 after the Primary Election at which the Precinct Committeeman was a candidate and continues until October 1 after the following Primary Election at which a Precinct Committeeman is elected.</w:t>
      </w:r>
    </w:p>
    <w:p w14:paraId="122904E7" w14:textId="77777777" w:rsidR="00F601E6" w:rsidRDefault="00F601E6" w:rsidP="00AC22A7">
      <w:pPr>
        <w:shd w:val="clear" w:color="auto" w:fill="FFFFFF"/>
        <w:spacing w:after="120" w:line="360" w:lineRule="auto"/>
        <w:rPr>
          <w:rFonts w:cstheme="minorHAnsi"/>
          <w:color w:val="44453F"/>
          <w:shd w:val="clear" w:color="auto" w:fill="FFFFFF"/>
        </w:rPr>
      </w:pPr>
    </w:p>
    <w:p w14:paraId="3A6149F6" w14:textId="4ED1422F" w:rsidR="00F601E6" w:rsidRPr="00287865" w:rsidRDefault="00287865" w:rsidP="00F601E6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8786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Some </w:t>
      </w:r>
      <w:r w:rsidR="00F174A3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Recommenda</w:t>
      </w:r>
      <w:r w:rsidRPr="0028786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tions on </w:t>
      </w:r>
      <w:r w:rsidR="00F601E6" w:rsidRPr="0028786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Where to </w:t>
      </w:r>
      <w:r w:rsidR="00F174A3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Find</w:t>
      </w:r>
      <w:r w:rsidR="00F601E6" w:rsidRPr="0028786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F174A3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Reliable</w:t>
      </w:r>
      <w:r w:rsidR="00F601E6" w:rsidRPr="00287865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News</w:t>
      </w:r>
    </w:p>
    <w:p w14:paraId="415F4772" w14:textId="77777777" w:rsidR="00F601E6" w:rsidRPr="00F601E6" w:rsidRDefault="00F601E6" w:rsidP="00F601E6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 xml:space="preserve">Epoch Times   </w:t>
      </w:r>
      <w:hyperlink r:id="rId16" w:history="1">
        <w:r w:rsidRPr="00F601E6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https://www.theepochtimes.com/us-news</w:t>
        </w:r>
      </w:hyperlink>
    </w:p>
    <w:p w14:paraId="7F44BB86" w14:textId="77777777" w:rsidR="00F601E6" w:rsidRPr="00F601E6" w:rsidRDefault="00F601E6" w:rsidP="00F601E6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 xml:space="preserve">Steve Bannon’s War Room </w:t>
      </w:r>
      <w:hyperlink r:id="rId17" w:history="1">
        <w:r w:rsidRPr="00F601E6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https://rumble.com/BannonsWarRoom</w:t>
        </w:r>
      </w:hyperlink>
    </w:p>
    <w:p w14:paraId="0ADAFF17" w14:textId="77777777" w:rsidR="00F601E6" w:rsidRPr="00F601E6" w:rsidRDefault="00F601E6" w:rsidP="00F601E6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 xml:space="preserve">RSBN </w:t>
      </w: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ab/>
      </w:r>
      <w:hyperlink r:id="rId18" w:history="1">
        <w:r w:rsidRPr="00F601E6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https://rsbnnetwork.com</w:t>
        </w:r>
      </w:hyperlink>
    </w:p>
    <w:p w14:paraId="0E78CF21" w14:textId="77777777" w:rsidR="00F601E6" w:rsidRPr="00F601E6" w:rsidRDefault="00F601E6" w:rsidP="00F601E6">
      <w:pPr>
        <w:spacing w:before="100" w:beforeAutospacing="1" w:after="100" w:afterAutospacing="1"/>
        <w:rPr>
          <w:sz w:val="28"/>
          <w:szCs w:val="28"/>
        </w:rPr>
      </w:pP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 xml:space="preserve">OAN </w:t>
      </w:r>
      <w:hyperlink r:id="rId19" w:history="1">
        <w:r w:rsidRPr="00F601E6">
          <w:rPr>
            <w:rStyle w:val="Hyperlink"/>
            <w:rFonts w:ascii="Calibri" w:eastAsia="Times New Roman" w:hAnsi="Calibri" w:cs="Calibri"/>
            <w:kern w:val="0"/>
            <w:sz w:val="28"/>
            <w:szCs w:val="28"/>
            <w14:ligatures w14:val="none"/>
          </w:rPr>
          <w:t>https://www.oann.com</w:t>
        </w:r>
      </w:hyperlink>
    </w:p>
    <w:p w14:paraId="490131C3" w14:textId="66CC814A" w:rsidR="00F601E6" w:rsidRPr="00F601E6" w:rsidRDefault="00F601E6" w:rsidP="00F601E6">
      <w:pPr>
        <w:spacing w:before="100" w:beforeAutospacing="1" w:after="100" w:afterAutospacing="1"/>
        <w:rPr>
          <w:sz w:val="28"/>
          <w:szCs w:val="28"/>
        </w:rPr>
      </w:pPr>
      <w:r w:rsidRPr="00F601E6">
        <w:rPr>
          <w:sz w:val="28"/>
          <w:szCs w:val="28"/>
        </w:rPr>
        <w:t xml:space="preserve">AZ FREE NEWS </w:t>
      </w:r>
      <w:hyperlink r:id="rId20" w:history="1">
        <w:r w:rsidRPr="00F601E6">
          <w:rPr>
            <w:rStyle w:val="Hyperlink"/>
            <w:sz w:val="28"/>
            <w:szCs w:val="28"/>
          </w:rPr>
          <w:t>https://azfreenews.com/</w:t>
        </w:r>
      </w:hyperlink>
    </w:p>
    <w:p w14:paraId="4BAEDA30" w14:textId="77777777" w:rsidR="00F601E6" w:rsidRPr="00F601E6" w:rsidRDefault="00F601E6" w:rsidP="00F601E6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F601E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  <w:t>This is not a complete list, but these are reliable starting points.</w:t>
      </w:r>
    </w:p>
    <w:p w14:paraId="0DF53BEE" w14:textId="77777777" w:rsidR="00F601E6" w:rsidRPr="00F601E6" w:rsidRDefault="00F601E6" w:rsidP="00F601E6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14:ligatures w14:val="none"/>
        </w:rPr>
      </w:pPr>
    </w:p>
    <w:p w14:paraId="078324FB" w14:textId="77777777" w:rsidR="00F601E6" w:rsidRDefault="00F601E6" w:rsidP="00AC22A7">
      <w:pPr>
        <w:shd w:val="clear" w:color="auto" w:fill="FFFFFF"/>
        <w:spacing w:after="120" w:line="360" w:lineRule="auto"/>
        <w:rPr>
          <w:rFonts w:cstheme="minorHAnsi"/>
          <w:color w:val="44453F"/>
          <w:shd w:val="clear" w:color="auto" w:fill="FFFFFF"/>
        </w:rPr>
      </w:pPr>
    </w:p>
    <w:p w14:paraId="52570005" w14:textId="77777777" w:rsidR="00F601E6" w:rsidRDefault="00F601E6" w:rsidP="00AC22A7">
      <w:pPr>
        <w:shd w:val="clear" w:color="auto" w:fill="FFFFFF"/>
        <w:spacing w:after="120" w:line="360" w:lineRule="auto"/>
        <w:rPr>
          <w:rFonts w:cstheme="minorHAnsi"/>
          <w:color w:val="44453F"/>
          <w:shd w:val="clear" w:color="auto" w:fill="FFFFFF"/>
        </w:rPr>
      </w:pPr>
    </w:p>
    <w:p w14:paraId="58531EB0" w14:textId="77777777" w:rsidR="00F601E6" w:rsidRPr="00AC22A7" w:rsidRDefault="00F601E6" w:rsidP="00AC22A7">
      <w:pPr>
        <w:shd w:val="clear" w:color="auto" w:fill="FFFFFF"/>
        <w:spacing w:after="120" w:line="360" w:lineRule="auto"/>
        <w:rPr>
          <w:rFonts w:eastAsia="Times New Roman" w:cstheme="minorHAnsi"/>
          <w:color w:val="001D35"/>
          <w:kern w:val="0"/>
          <w14:ligatures w14:val="none"/>
        </w:rPr>
      </w:pPr>
    </w:p>
    <w:p w14:paraId="6401593E" w14:textId="77777777" w:rsidR="00AC22A7" w:rsidRPr="00C05027" w:rsidRDefault="00AC22A7" w:rsidP="00C05027">
      <w:pPr>
        <w:pStyle w:val="NormalWeb"/>
        <w:spacing w:line="360" w:lineRule="auto"/>
        <w:ind w:left="720"/>
        <w:rPr>
          <w:rFonts w:asciiTheme="minorHAnsi" w:hAnsiTheme="minorHAnsi" w:cstheme="minorHAnsi"/>
        </w:rPr>
      </w:pPr>
    </w:p>
    <w:p w14:paraId="457A565D" w14:textId="77777777" w:rsidR="00B70CB0" w:rsidRPr="00C05027" w:rsidRDefault="00B70CB0" w:rsidP="00B70CB0">
      <w:pPr>
        <w:pStyle w:val="NormalWeb"/>
        <w:spacing w:line="360" w:lineRule="auto"/>
        <w:rPr>
          <w:rFonts w:asciiTheme="minorHAnsi" w:hAnsiTheme="minorHAnsi" w:cstheme="minorHAnsi"/>
        </w:rPr>
      </w:pPr>
    </w:p>
    <w:p w14:paraId="75BAEC4D" w14:textId="77777777" w:rsidR="00C05027" w:rsidRPr="00C05027" w:rsidRDefault="00C05027" w:rsidP="00C05027">
      <w:pPr>
        <w:pStyle w:val="ListParagraph"/>
        <w:shd w:val="clear" w:color="auto" w:fill="FFFFFF"/>
        <w:spacing w:after="120" w:line="360" w:lineRule="auto"/>
        <w:rPr>
          <w:rFonts w:cstheme="minorHAnsi"/>
          <w:color w:val="44453F"/>
          <w:shd w:val="clear" w:color="auto" w:fill="FFFFFF"/>
        </w:rPr>
      </w:pPr>
    </w:p>
    <w:p w14:paraId="35C43C46" w14:textId="77777777" w:rsidR="007F2467" w:rsidRPr="007B4151" w:rsidRDefault="007F2467" w:rsidP="007B4151">
      <w:pPr>
        <w:pStyle w:val="ListParagraph"/>
        <w:spacing w:line="360" w:lineRule="auto"/>
        <w:rPr>
          <w:rFonts w:cstheme="minorHAnsi"/>
        </w:rPr>
      </w:pPr>
    </w:p>
    <w:p w14:paraId="0D50D5A1" w14:textId="77777777" w:rsidR="007F2467" w:rsidRPr="007B4151" w:rsidRDefault="007F2467" w:rsidP="007F2467"/>
    <w:p w14:paraId="5A765662" w14:textId="77777777" w:rsidR="008F6564" w:rsidRPr="007B4151" w:rsidRDefault="008F6564" w:rsidP="007F2467"/>
    <w:sectPr w:rsidR="008F6564" w:rsidRPr="007B4151" w:rsidSect="00701D8D"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FEDF" w14:textId="77777777" w:rsidR="00357802" w:rsidRDefault="00357802" w:rsidP="00C05027">
      <w:pPr>
        <w:spacing w:after="0" w:line="240" w:lineRule="auto"/>
      </w:pPr>
      <w:r>
        <w:separator/>
      </w:r>
    </w:p>
  </w:endnote>
  <w:endnote w:type="continuationSeparator" w:id="0">
    <w:p w14:paraId="7FC08500" w14:textId="77777777" w:rsidR="00357802" w:rsidRDefault="00357802" w:rsidP="00C0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87545233"/>
      <w:docPartObj>
        <w:docPartGallery w:val="Page Numbers (Bottom of Page)"/>
        <w:docPartUnique/>
      </w:docPartObj>
    </w:sdtPr>
    <w:sdtContent>
      <w:p w14:paraId="166E7572" w14:textId="57804255" w:rsidR="00C05027" w:rsidRDefault="00C05027" w:rsidP="00900B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F431D" w14:textId="77777777" w:rsidR="00C05027" w:rsidRDefault="00C05027" w:rsidP="00C05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0219992"/>
      <w:docPartObj>
        <w:docPartGallery w:val="Page Numbers (Bottom of Page)"/>
        <w:docPartUnique/>
      </w:docPartObj>
    </w:sdtPr>
    <w:sdtContent>
      <w:p w14:paraId="4D62CEA0" w14:textId="3B59EF6B" w:rsidR="00C05027" w:rsidRDefault="00C05027" w:rsidP="00900B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8FA968" w14:textId="77777777" w:rsidR="00C05027" w:rsidRDefault="00C05027" w:rsidP="00C050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A2F9" w14:textId="77777777" w:rsidR="00357802" w:rsidRDefault="00357802" w:rsidP="00C05027">
      <w:pPr>
        <w:spacing w:after="0" w:line="240" w:lineRule="auto"/>
      </w:pPr>
      <w:r>
        <w:separator/>
      </w:r>
    </w:p>
  </w:footnote>
  <w:footnote w:type="continuationSeparator" w:id="0">
    <w:p w14:paraId="332C207D" w14:textId="77777777" w:rsidR="00357802" w:rsidRDefault="00357802" w:rsidP="00C0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89E"/>
    <w:multiLevelType w:val="hybridMultilevel"/>
    <w:tmpl w:val="788A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9CE"/>
    <w:multiLevelType w:val="multilevel"/>
    <w:tmpl w:val="1C08E9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35934"/>
    <w:multiLevelType w:val="multilevel"/>
    <w:tmpl w:val="B9A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740556">
    <w:abstractNumId w:val="0"/>
  </w:num>
  <w:num w:numId="2" w16cid:durableId="277488497">
    <w:abstractNumId w:val="1"/>
  </w:num>
  <w:num w:numId="3" w16cid:durableId="112855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64"/>
    <w:rsid w:val="00027A2B"/>
    <w:rsid w:val="00287865"/>
    <w:rsid w:val="002F26C5"/>
    <w:rsid w:val="003357D3"/>
    <w:rsid w:val="00357802"/>
    <w:rsid w:val="003F1BDA"/>
    <w:rsid w:val="00490F16"/>
    <w:rsid w:val="006B0C62"/>
    <w:rsid w:val="00701D8D"/>
    <w:rsid w:val="007B4151"/>
    <w:rsid w:val="007F2467"/>
    <w:rsid w:val="008F6564"/>
    <w:rsid w:val="0097125D"/>
    <w:rsid w:val="009C5C69"/>
    <w:rsid w:val="00A47C3F"/>
    <w:rsid w:val="00AC22A7"/>
    <w:rsid w:val="00B70CB0"/>
    <w:rsid w:val="00C05027"/>
    <w:rsid w:val="00CD55EC"/>
    <w:rsid w:val="00D8403E"/>
    <w:rsid w:val="00DB0369"/>
    <w:rsid w:val="00F174A3"/>
    <w:rsid w:val="00F601E6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207D9"/>
  <w15:chartTrackingRefBased/>
  <w15:docId w15:val="{F9D31B3C-F0EF-804D-8527-3F93650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5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5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467"/>
    <w:rPr>
      <w:color w:val="954F72" w:themeColor="followedHyperlink"/>
      <w:u w:val="single"/>
    </w:rPr>
  </w:style>
  <w:style w:type="character" w:customStyle="1" w:styleId="vkekvd">
    <w:name w:val="vkekvd"/>
    <w:basedOn w:val="DefaultParagraphFont"/>
    <w:rsid w:val="007B4151"/>
  </w:style>
  <w:style w:type="character" w:customStyle="1" w:styleId="t286pc">
    <w:name w:val="t286pc"/>
    <w:basedOn w:val="DefaultParagraphFont"/>
    <w:rsid w:val="007B4151"/>
  </w:style>
  <w:style w:type="paragraph" w:styleId="Footer">
    <w:name w:val="footer"/>
    <w:basedOn w:val="Normal"/>
    <w:link w:val="FooterChar"/>
    <w:uiPriority w:val="99"/>
    <w:unhideWhenUsed/>
    <w:rsid w:val="00C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27"/>
  </w:style>
  <w:style w:type="character" w:styleId="PageNumber">
    <w:name w:val="page number"/>
    <w:basedOn w:val="DefaultParagraphFont"/>
    <w:uiPriority w:val="99"/>
    <w:semiHidden/>
    <w:unhideWhenUsed/>
    <w:rsid w:val="00C05027"/>
  </w:style>
  <w:style w:type="paragraph" w:styleId="NormalWeb">
    <w:name w:val="Normal (Web)"/>
    <w:basedOn w:val="Normal"/>
    <w:uiPriority w:val="99"/>
    <w:semiHidden/>
    <w:unhideWhenUsed/>
    <w:rsid w:val="00C0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lative">
    <w:name w:val="relative"/>
    <w:basedOn w:val="DefaultParagraphFont"/>
    <w:rsid w:val="00C05027"/>
  </w:style>
  <w:style w:type="character" w:styleId="Strong">
    <w:name w:val="Strong"/>
    <w:basedOn w:val="DefaultParagraphFont"/>
    <w:uiPriority w:val="22"/>
    <w:qFormat/>
    <w:rsid w:val="00C05027"/>
    <w:rPr>
      <w:b/>
      <w:bCs/>
    </w:rPr>
  </w:style>
  <w:style w:type="character" w:customStyle="1" w:styleId="ms-1">
    <w:name w:val="ms-1"/>
    <w:basedOn w:val="DefaultParagraphFont"/>
    <w:rsid w:val="00C05027"/>
  </w:style>
  <w:style w:type="character" w:customStyle="1" w:styleId="max-w-full">
    <w:name w:val="max-w-full"/>
    <w:basedOn w:val="DefaultParagraphFont"/>
    <w:rsid w:val="00C05027"/>
  </w:style>
  <w:style w:type="character" w:customStyle="1" w:styleId="-me-1">
    <w:name w:val="-me-1"/>
    <w:basedOn w:val="DefaultParagraphFont"/>
    <w:rsid w:val="00C0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1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aricopagop.org/voter-spectrum-agreement/" TargetMode="External"/><Relationship Id="rId13" Type="http://schemas.openxmlformats.org/officeDocument/2006/relationships/hyperlink" Target="https://elections.maricopa.gov/news-and-information/contact-us.html?utm_source=chatgpt.com" TargetMode="External"/><Relationship Id="rId18" Type="http://schemas.openxmlformats.org/officeDocument/2006/relationships/hyperlink" Target="https://rsbnnetwork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ld28gop.com/" TargetMode="External"/><Relationship Id="rId12" Type="http://schemas.openxmlformats.org/officeDocument/2006/relationships/hyperlink" Target="mailto:recorder@risc.maricopa.gov" TargetMode="External"/><Relationship Id="rId17" Type="http://schemas.openxmlformats.org/officeDocument/2006/relationships/hyperlink" Target="https://rumble.com/BannonsWarRo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epochtimes.com/us-news" TargetMode="External"/><Relationship Id="rId20" Type="http://schemas.openxmlformats.org/officeDocument/2006/relationships/hyperlink" Target="https://azfreenew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arizona.com/VoterRegistration/register?execution=e1s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ections.maricop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FMGyi2OGZ8s" TargetMode="External"/><Relationship Id="rId19" Type="http://schemas.openxmlformats.org/officeDocument/2006/relationships/hyperlink" Target="https://www.oa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i2KPqR5ik" TargetMode="External"/><Relationship Id="rId14" Type="http://schemas.openxmlformats.org/officeDocument/2006/relationships/hyperlink" Target="https://elections.maricopa.gov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Brintnall</dc:creator>
  <cp:keywords/>
  <dc:description/>
  <cp:lastModifiedBy>Gloria Brintnall</cp:lastModifiedBy>
  <cp:revision>3</cp:revision>
  <cp:lastPrinted>2025-05-22T19:54:00Z</cp:lastPrinted>
  <dcterms:created xsi:type="dcterms:W3CDTF">2025-05-22T18:36:00Z</dcterms:created>
  <dcterms:modified xsi:type="dcterms:W3CDTF">2025-05-22T19:54:00Z</dcterms:modified>
</cp:coreProperties>
</file>